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C91" w:rsidRPr="0070654A" w:rsidRDefault="00CA71C7">
      <w:pPr>
        <w:rPr>
          <w:rFonts w:ascii="Arial" w:hAnsi="Arial" w:cs="Arial"/>
          <w:b/>
          <w:sz w:val="36"/>
          <w:szCs w:val="36"/>
        </w:rPr>
      </w:pPr>
      <w:r w:rsidRPr="0070654A">
        <w:rPr>
          <w:rFonts w:ascii="Arial" w:hAnsi="Arial" w:cs="Arial"/>
          <w:b/>
          <w:sz w:val="36"/>
          <w:szCs w:val="36"/>
        </w:rPr>
        <w:t>Avenant numéro</w:t>
      </w:r>
      <w:r w:rsidR="009C62DA" w:rsidRPr="0070654A">
        <w:rPr>
          <w:rFonts w:ascii="Arial" w:hAnsi="Arial" w:cs="Arial"/>
          <w:b/>
          <w:sz w:val="36"/>
          <w:szCs w:val="36"/>
        </w:rPr>
        <w:t xml:space="preserve"> : </w:t>
      </w:r>
      <w:r w:rsidR="009C62DA" w:rsidRPr="0070654A">
        <w:rPr>
          <w:rFonts w:ascii="Arial" w:hAnsi="Arial" w:cs="Arial"/>
          <w:b/>
          <w:sz w:val="36"/>
          <w:szCs w:val="36"/>
          <w:highlight w:val="yellow"/>
        </w:rPr>
        <w:t>……….</w:t>
      </w:r>
    </w:p>
    <w:p w:rsidR="00CA71C7" w:rsidRPr="00A26EE3" w:rsidRDefault="00CA71C7">
      <w:pPr>
        <w:rPr>
          <w:rFonts w:ascii="Arial" w:hAnsi="Arial" w:cs="Arial"/>
          <w:sz w:val="28"/>
          <w:szCs w:val="28"/>
        </w:rPr>
      </w:pPr>
      <w:r w:rsidRPr="00A26EE3">
        <w:rPr>
          <w:rFonts w:ascii="Arial" w:hAnsi="Arial" w:cs="Arial"/>
          <w:sz w:val="28"/>
          <w:szCs w:val="28"/>
        </w:rPr>
        <w:t xml:space="preserve">A la </w:t>
      </w:r>
    </w:p>
    <w:p w:rsidR="00CA71C7" w:rsidRPr="0070654A" w:rsidRDefault="00CA71C7" w:rsidP="00CA71C7">
      <w:pPr>
        <w:jc w:val="center"/>
        <w:rPr>
          <w:rFonts w:ascii="Arial" w:hAnsi="Arial" w:cs="Arial"/>
          <w:b/>
          <w:sz w:val="36"/>
          <w:szCs w:val="36"/>
        </w:rPr>
      </w:pPr>
      <w:r w:rsidRPr="0070654A">
        <w:rPr>
          <w:rFonts w:ascii="Arial" w:hAnsi="Arial" w:cs="Arial"/>
          <w:b/>
          <w:sz w:val="36"/>
          <w:szCs w:val="36"/>
        </w:rPr>
        <w:t xml:space="preserve">Convention d’accès aux données </w:t>
      </w:r>
      <w:r w:rsidR="0070654A" w:rsidRPr="0070654A">
        <w:rPr>
          <w:rFonts w:ascii="Arial" w:hAnsi="Arial" w:cs="Arial"/>
          <w:b/>
          <w:sz w:val="36"/>
          <w:szCs w:val="36"/>
        </w:rPr>
        <w:t>de santé à caractère personnel mises à disposition par l’ATIH sur l</w:t>
      </w:r>
      <w:r w:rsidR="0020179A" w:rsidRPr="0070654A">
        <w:rPr>
          <w:rFonts w:ascii="Arial" w:hAnsi="Arial" w:cs="Arial"/>
          <w:b/>
          <w:sz w:val="36"/>
          <w:szCs w:val="36"/>
        </w:rPr>
        <w:t xml:space="preserve">a plateforme </w:t>
      </w:r>
      <w:r w:rsidR="0070654A" w:rsidRPr="0070654A">
        <w:rPr>
          <w:rFonts w:ascii="Arial" w:hAnsi="Arial" w:cs="Arial"/>
          <w:b/>
          <w:sz w:val="36"/>
          <w:szCs w:val="36"/>
        </w:rPr>
        <w:t>des données hospitalières</w:t>
      </w:r>
    </w:p>
    <w:p w:rsidR="00CA71C7" w:rsidRDefault="00CA71C7" w:rsidP="00CA71C7">
      <w:pPr>
        <w:jc w:val="center"/>
        <w:rPr>
          <w:rFonts w:ascii="Arial" w:hAnsi="Arial" w:cs="Arial"/>
          <w:b/>
          <w:sz w:val="40"/>
          <w:szCs w:val="40"/>
        </w:rPr>
      </w:pPr>
    </w:p>
    <w:p w:rsidR="00CA71C7" w:rsidRPr="00A26EE3" w:rsidRDefault="00CA71C7" w:rsidP="00CA71C7">
      <w:pPr>
        <w:pStyle w:val="PrformatHTML"/>
        <w:jc w:val="both"/>
        <w:rPr>
          <w:rFonts w:ascii="Arial" w:hAnsi="Arial" w:cs="Arial"/>
          <w:sz w:val="22"/>
          <w:szCs w:val="22"/>
        </w:rPr>
      </w:pPr>
      <w:r w:rsidRPr="00A26EE3">
        <w:rPr>
          <w:rFonts w:ascii="Arial" w:hAnsi="Arial" w:cs="Arial"/>
          <w:sz w:val="22"/>
          <w:szCs w:val="22"/>
        </w:rPr>
        <w:t xml:space="preserve">Raison Sociale de </w:t>
      </w:r>
      <w:r w:rsidR="00966A07" w:rsidRPr="00A26EE3">
        <w:rPr>
          <w:rFonts w:ascii="Arial" w:hAnsi="Arial" w:cs="Arial"/>
          <w:sz w:val="22"/>
          <w:szCs w:val="22"/>
        </w:rPr>
        <w:t>l’organisme</w:t>
      </w:r>
      <w:r w:rsidRPr="00A26EE3">
        <w:rPr>
          <w:rFonts w:ascii="Arial" w:hAnsi="Arial" w:cs="Arial"/>
          <w:sz w:val="22"/>
          <w:szCs w:val="22"/>
        </w:rPr>
        <w:t> :</w:t>
      </w:r>
    </w:p>
    <w:p w:rsidR="00CA71C7" w:rsidRPr="00A26EE3" w:rsidRDefault="00CA71C7" w:rsidP="00CA71C7">
      <w:pPr>
        <w:pStyle w:val="PrformatHTML"/>
        <w:jc w:val="both"/>
        <w:rPr>
          <w:rFonts w:ascii="Arial" w:hAnsi="Arial" w:cs="Arial"/>
          <w:sz w:val="22"/>
          <w:szCs w:val="22"/>
        </w:rPr>
      </w:pPr>
      <w:r w:rsidRPr="00A26EE3">
        <w:rPr>
          <w:rFonts w:ascii="Arial" w:hAnsi="Arial" w:cs="Arial"/>
          <w:sz w:val="22"/>
          <w:szCs w:val="22"/>
        </w:rPr>
        <w:t>Le Responsable de traitement :</w:t>
      </w:r>
    </w:p>
    <w:p w:rsidR="00CA71C7" w:rsidRPr="00A26EE3" w:rsidRDefault="00CA71C7" w:rsidP="00CA71C7">
      <w:pPr>
        <w:pStyle w:val="PrformatHTML"/>
        <w:jc w:val="both"/>
        <w:rPr>
          <w:rFonts w:ascii="Arial" w:hAnsi="Arial" w:cs="Arial"/>
          <w:sz w:val="22"/>
          <w:szCs w:val="22"/>
        </w:rPr>
      </w:pPr>
      <w:r w:rsidRPr="00A26EE3">
        <w:rPr>
          <w:rFonts w:ascii="Arial" w:hAnsi="Arial" w:cs="Arial"/>
          <w:sz w:val="22"/>
          <w:szCs w:val="22"/>
        </w:rPr>
        <w:t>« Nom du Responsable de traitement »</w:t>
      </w:r>
    </w:p>
    <w:p w:rsidR="00CA71C7" w:rsidRPr="00D10196" w:rsidRDefault="00CA71C7" w:rsidP="00CA71C7">
      <w:pPr>
        <w:pStyle w:val="PrformatHTML"/>
        <w:jc w:val="both"/>
        <w:rPr>
          <w:rFonts w:ascii="Arial" w:hAnsi="Arial" w:cs="Arial"/>
          <w:sz w:val="22"/>
          <w:szCs w:val="22"/>
        </w:rPr>
      </w:pPr>
      <w:r w:rsidRPr="00A26EE3">
        <w:rPr>
          <w:rFonts w:ascii="Arial" w:hAnsi="Arial" w:cs="Arial"/>
          <w:sz w:val="22"/>
          <w:szCs w:val="22"/>
        </w:rPr>
        <w:t>« Adresse du Responsable de traitement »</w:t>
      </w:r>
    </w:p>
    <w:p w:rsidR="00CA71C7" w:rsidRDefault="00CA71C7" w:rsidP="00CA71C7">
      <w:pPr>
        <w:jc w:val="both"/>
        <w:rPr>
          <w:rFonts w:ascii="Arial" w:hAnsi="Arial" w:cs="Arial"/>
        </w:rPr>
      </w:pPr>
    </w:p>
    <w:p w:rsidR="00D10196" w:rsidRDefault="00D10196" w:rsidP="00CA71C7">
      <w:pPr>
        <w:jc w:val="both"/>
        <w:rPr>
          <w:rFonts w:ascii="Arial" w:hAnsi="Arial" w:cs="Arial"/>
        </w:rPr>
      </w:pPr>
    </w:p>
    <w:p w:rsidR="00D10196" w:rsidRDefault="00D10196" w:rsidP="00CA71C7">
      <w:pPr>
        <w:jc w:val="both"/>
        <w:rPr>
          <w:rFonts w:ascii="Arial" w:hAnsi="Arial" w:cs="Arial"/>
        </w:rPr>
      </w:pPr>
    </w:p>
    <w:p w:rsidR="00966A07" w:rsidRDefault="00CA71C7" w:rsidP="00320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Informe l’ATIH </w:t>
      </w:r>
      <w:r w:rsidR="00D10196">
        <w:rPr>
          <w:rFonts w:ascii="Arial" w:hAnsi="Arial" w:cs="Arial"/>
        </w:rPr>
        <w:t>qu’il a commandé le(les) traitement(s) listé(s) ci-dessous au(x) responsable(s) de mise en œuvre indiqué(s) dans le tableau et s’engage à mettre à jour cette liste lors de nouvelles commandes de traitements.</w:t>
      </w:r>
    </w:p>
    <w:p w:rsidR="00966A07" w:rsidRDefault="00966A07" w:rsidP="00320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Ces traitements doivent s’inscrire :</w:t>
      </w:r>
    </w:p>
    <w:p w:rsidR="00966A07" w:rsidRPr="00966A07" w:rsidRDefault="00966A07" w:rsidP="00320A4E">
      <w:pPr>
        <w:pStyle w:val="Paragraphedeliste"/>
        <w:numPr>
          <w:ilvl w:val="0"/>
          <w:numId w:val="1"/>
        </w:numPr>
        <w:jc w:val="both"/>
        <w:rPr>
          <w:rFonts w:ascii="Arial" w:hAnsi="Arial"/>
        </w:rPr>
      </w:pPr>
      <w:r w:rsidRPr="00966A07">
        <w:rPr>
          <w:rFonts w:ascii="Arial" w:hAnsi="Arial" w:cs="Arial"/>
        </w:rPr>
        <w:t>dans les missions de l’organisme pour les ARS, le ministère de la santé ou les agences nationales</w:t>
      </w:r>
    </w:p>
    <w:p w:rsidR="00320A4E" w:rsidRPr="00320A4E" w:rsidRDefault="00966A07" w:rsidP="00320A4E">
      <w:pPr>
        <w:pStyle w:val="Paragraphedeliste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 w:cs="Arial"/>
        </w:rPr>
        <w:t xml:space="preserve">dans les finalités de la MR005 pour </w:t>
      </w:r>
      <w:r w:rsidR="00EF7922">
        <w:rPr>
          <w:rFonts w:ascii="Arial" w:hAnsi="Arial" w:cs="Arial"/>
        </w:rPr>
        <w:t xml:space="preserve">les Fédérations hospitalières ou </w:t>
      </w:r>
      <w:r>
        <w:rPr>
          <w:rFonts w:ascii="Arial" w:hAnsi="Arial" w:cs="Arial"/>
        </w:rPr>
        <w:t>les établissements de santé</w:t>
      </w:r>
      <w:r w:rsidR="00EF7922">
        <w:rPr>
          <w:rFonts w:ascii="Arial" w:hAnsi="Arial" w:cs="Arial"/>
        </w:rPr>
        <w:t xml:space="preserve"> ayant un accès au serveur ATIH</w:t>
      </w:r>
    </w:p>
    <w:p w:rsidR="00320A4E" w:rsidRPr="00320A4E" w:rsidRDefault="00320A4E" w:rsidP="00320A4E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20A4E">
        <w:rPr>
          <w:rFonts w:ascii="Arial" w:hAnsi="Arial" w:cs="Arial"/>
          <w:sz w:val="22"/>
          <w:szCs w:val="22"/>
        </w:rPr>
        <w:t xml:space="preserve">Les </w:t>
      </w:r>
      <w:r>
        <w:rPr>
          <w:rFonts w:ascii="Arial" w:hAnsi="Arial" w:cs="Arial"/>
          <w:sz w:val="22"/>
          <w:szCs w:val="22"/>
        </w:rPr>
        <w:t xml:space="preserve">études </w:t>
      </w:r>
      <w:r w:rsidRPr="00320A4E">
        <w:rPr>
          <w:rFonts w:ascii="Arial" w:hAnsi="Arial" w:cs="Arial"/>
          <w:sz w:val="22"/>
          <w:szCs w:val="22"/>
        </w:rPr>
        <w:t xml:space="preserve">ne répondant pas à </w:t>
      </w:r>
      <w:r>
        <w:rPr>
          <w:rFonts w:ascii="Arial" w:hAnsi="Arial" w:cs="Arial"/>
          <w:sz w:val="22"/>
          <w:szCs w:val="22"/>
        </w:rPr>
        <w:t>ces</w:t>
      </w:r>
      <w:r w:rsidRPr="00320A4E">
        <w:rPr>
          <w:rFonts w:ascii="Arial" w:hAnsi="Arial" w:cs="Arial"/>
          <w:sz w:val="22"/>
          <w:szCs w:val="22"/>
        </w:rPr>
        <w:t xml:space="preserve"> conditions doivent faire l’objet d’un dépôt auprès </w:t>
      </w:r>
      <w:r w:rsidR="0070654A">
        <w:rPr>
          <w:rFonts w:ascii="Arial" w:hAnsi="Arial" w:cs="Arial"/>
          <w:sz w:val="22"/>
          <w:szCs w:val="22"/>
        </w:rPr>
        <w:t xml:space="preserve">du </w:t>
      </w:r>
      <w:proofErr w:type="spellStart"/>
      <w:r w:rsidR="0070654A">
        <w:rPr>
          <w:rFonts w:ascii="Arial" w:hAnsi="Arial" w:cs="Arial"/>
          <w:sz w:val="22"/>
          <w:szCs w:val="22"/>
        </w:rPr>
        <w:t>Health</w:t>
      </w:r>
      <w:proofErr w:type="spellEnd"/>
      <w:r w:rsidR="0070654A">
        <w:rPr>
          <w:rFonts w:ascii="Arial" w:hAnsi="Arial" w:cs="Arial"/>
          <w:sz w:val="22"/>
          <w:szCs w:val="22"/>
        </w:rPr>
        <w:t xml:space="preserve"> Data Hub</w:t>
      </w:r>
      <w:r w:rsidRPr="00320A4E">
        <w:rPr>
          <w:rFonts w:ascii="Arial" w:hAnsi="Arial" w:cs="Arial"/>
          <w:sz w:val="22"/>
          <w:szCs w:val="22"/>
        </w:rPr>
        <w:t xml:space="preserve"> pour examen par le CE</w:t>
      </w:r>
      <w:r w:rsidR="0070654A">
        <w:rPr>
          <w:rFonts w:ascii="Arial" w:hAnsi="Arial" w:cs="Arial"/>
          <w:sz w:val="22"/>
          <w:szCs w:val="22"/>
        </w:rPr>
        <w:t>S</w:t>
      </w:r>
      <w:r w:rsidRPr="00320A4E">
        <w:rPr>
          <w:rFonts w:ascii="Arial" w:hAnsi="Arial" w:cs="Arial"/>
          <w:sz w:val="22"/>
          <w:szCs w:val="22"/>
        </w:rPr>
        <w:t>REES et autorisation de la Cnil</w:t>
      </w:r>
      <w:bookmarkStart w:id="0" w:name="_GoBack"/>
      <w:bookmarkEnd w:id="0"/>
      <w:r w:rsidR="00EF7922">
        <w:rPr>
          <w:rFonts w:ascii="Arial" w:hAnsi="Arial" w:cs="Arial"/>
          <w:sz w:val="22"/>
          <w:szCs w:val="22"/>
        </w:rPr>
        <w:t>. Une convention spécifique devra ensuite être signée entre la structure et l’ATIH.</w:t>
      </w:r>
    </w:p>
    <w:p w:rsidR="00CA71C7" w:rsidRDefault="00CA71C7" w:rsidP="00CA71C7">
      <w:pPr>
        <w:jc w:val="both"/>
        <w:rPr>
          <w:rFonts w:ascii="Arial" w:hAnsi="Arial" w:cs="Arial"/>
          <w:b/>
        </w:rPr>
      </w:pPr>
    </w:p>
    <w:p w:rsidR="0008318E" w:rsidRDefault="0008318E" w:rsidP="00CA71C7">
      <w:pPr>
        <w:jc w:val="both"/>
        <w:rPr>
          <w:rFonts w:ascii="Arial" w:hAnsi="Arial" w:cs="Arial"/>
          <w:b/>
        </w:rPr>
      </w:pPr>
    </w:p>
    <w:p w:rsidR="0008318E" w:rsidRDefault="0008318E" w:rsidP="00CA71C7">
      <w:pPr>
        <w:jc w:val="both"/>
        <w:rPr>
          <w:rFonts w:ascii="Arial" w:hAnsi="Arial" w:cs="Arial"/>
          <w:b/>
        </w:rPr>
      </w:pPr>
    </w:p>
    <w:p w:rsidR="0008318E" w:rsidRDefault="0008318E" w:rsidP="00CA71C7">
      <w:pPr>
        <w:jc w:val="both"/>
        <w:rPr>
          <w:rFonts w:ascii="Arial" w:hAnsi="Arial" w:cs="Arial"/>
          <w:b/>
        </w:rPr>
      </w:pPr>
    </w:p>
    <w:p w:rsidR="0008318E" w:rsidRDefault="0008318E" w:rsidP="00CA71C7">
      <w:pPr>
        <w:jc w:val="both"/>
        <w:rPr>
          <w:rFonts w:ascii="Arial" w:hAnsi="Arial" w:cs="Arial"/>
          <w:b/>
        </w:rPr>
      </w:pPr>
    </w:p>
    <w:p w:rsidR="0008318E" w:rsidRDefault="0008318E" w:rsidP="00CA71C7">
      <w:pPr>
        <w:jc w:val="both"/>
        <w:rPr>
          <w:rFonts w:ascii="Arial" w:hAnsi="Arial" w:cs="Arial"/>
          <w:b/>
        </w:rPr>
      </w:pPr>
    </w:p>
    <w:p w:rsidR="0008318E" w:rsidRDefault="0008318E" w:rsidP="00CA71C7">
      <w:pPr>
        <w:jc w:val="both"/>
        <w:rPr>
          <w:rFonts w:ascii="Arial" w:hAnsi="Arial" w:cs="Arial"/>
          <w:b/>
        </w:rPr>
      </w:pPr>
    </w:p>
    <w:p w:rsidR="0008318E" w:rsidRDefault="0008318E" w:rsidP="00CA71C7">
      <w:pPr>
        <w:jc w:val="both"/>
        <w:rPr>
          <w:rFonts w:ascii="Arial" w:hAnsi="Arial" w:cs="Arial"/>
          <w:b/>
        </w:rPr>
      </w:pPr>
    </w:p>
    <w:p w:rsidR="0008318E" w:rsidRDefault="0008318E" w:rsidP="00CA71C7">
      <w:pPr>
        <w:jc w:val="both"/>
        <w:rPr>
          <w:rFonts w:ascii="Arial" w:hAnsi="Arial" w:cs="Arial"/>
          <w:b/>
        </w:rPr>
      </w:pPr>
    </w:p>
    <w:p w:rsidR="0008318E" w:rsidRDefault="0008318E" w:rsidP="00CA71C7">
      <w:pPr>
        <w:jc w:val="both"/>
        <w:rPr>
          <w:rFonts w:ascii="Arial" w:hAnsi="Arial" w:cs="Arial"/>
          <w:b/>
        </w:rPr>
      </w:pPr>
    </w:p>
    <w:p w:rsidR="0008318E" w:rsidRDefault="0008318E" w:rsidP="00CA71C7">
      <w:pPr>
        <w:jc w:val="both"/>
        <w:rPr>
          <w:rFonts w:ascii="Arial" w:hAnsi="Arial" w:cs="Arial"/>
          <w:b/>
        </w:rPr>
      </w:pPr>
    </w:p>
    <w:p w:rsidR="00CA71C7" w:rsidRPr="00751E22" w:rsidRDefault="00CA71C7" w:rsidP="00CA71C7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751E22">
        <w:rPr>
          <w:rFonts w:ascii="Arial" w:hAnsi="Arial" w:cs="Arial"/>
          <w:b/>
        </w:rPr>
        <w:t xml:space="preserve">iste des travaux </w:t>
      </w:r>
      <w:r>
        <w:rPr>
          <w:rFonts w:ascii="Arial" w:hAnsi="Arial" w:cs="Arial"/>
          <w:b/>
        </w:rPr>
        <w:t>que le R</w:t>
      </w:r>
      <w:r w:rsidRPr="00751E22">
        <w:rPr>
          <w:rFonts w:ascii="Arial" w:hAnsi="Arial" w:cs="Arial"/>
          <w:b/>
        </w:rPr>
        <w:t>esponsable de traitement demande</w:t>
      </w:r>
      <w:r>
        <w:rPr>
          <w:rFonts w:ascii="Arial" w:hAnsi="Arial" w:cs="Arial"/>
          <w:b/>
        </w:rPr>
        <w:t xml:space="preserve"> au(x) R</w:t>
      </w:r>
      <w:r w:rsidRPr="00751E22">
        <w:rPr>
          <w:rFonts w:ascii="Arial" w:hAnsi="Arial" w:cs="Arial"/>
          <w:b/>
        </w:rPr>
        <w:t>esponsable</w:t>
      </w:r>
      <w:r>
        <w:rPr>
          <w:rFonts w:ascii="Arial" w:hAnsi="Arial" w:cs="Arial"/>
          <w:b/>
        </w:rPr>
        <w:t>(s)</w:t>
      </w:r>
      <w:r w:rsidRPr="00751E22">
        <w:rPr>
          <w:rFonts w:ascii="Arial" w:hAnsi="Arial" w:cs="Arial"/>
          <w:b/>
        </w:rPr>
        <w:t xml:space="preserve"> de mise en </w:t>
      </w:r>
      <w:r>
        <w:rPr>
          <w:rFonts w:ascii="Arial" w:hAnsi="Arial" w:cs="Arial"/>
          <w:b/>
        </w:rPr>
        <w:t xml:space="preserve">œuvre </w:t>
      </w:r>
    </w:p>
    <w:tbl>
      <w:tblPr>
        <w:tblpPr w:leftFromText="141" w:rightFromText="141" w:vertAnchor="text" w:horzAnchor="margin" w:tblpX="-142" w:tblpY="235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3"/>
        <w:gridCol w:w="743"/>
        <w:gridCol w:w="709"/>
        <w:gridCol w:w="675"/>
        <w:gridCol w:w="1417"/>
        <w:gridCol w:w="1758"/>
      </w:tblGrid>
      <w:tr w:rsidR="00320A4E" w:rsidRPr="00695489" w:rsidTr="000D1399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A4E" w:rsidRPr="00695489" w:rsidRDefault="00320A4E" w:rsidP="000D139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A4E" w:rsidRPr="00695489" w:rsidRDefault="00320A4E" w:rsidP="000D139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0A4E" w:rsidRDefault="00320A4E" w:rsidP="000D139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Champ du PMSI (à cocher)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0A4E" w:rsidRDefault="00320A4E" w:rsidP="000D139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320A4E" w:rsidRPr="00695489" w:rsidTr="000D1399">
        <w:tc>
          <w:tcPr>
            <w:tcW w:w="2127" w:type="dxa"/>
            <w:tcBorders>
              <w:top w:val="single" w:sz="4" w:space="0" w:color="auto"/>
            </w:tcBorders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Raison sociale du Responsable </w:t>
            </w:r>
            <w:r w:rsidRPr="000D1399">
              <w:rPr>
                <w:rFonts w:ascii="Arial" w:hAnsi="Arial" w:cs="Arial"/>
                <w:b/>
              </w:rPr>
              <w:t>de mise en œuvre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20A4E" w:rsidRPr="00695489" w:rsidRDefault="00320A4E" w:rsidP="000D139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 du traitement</w:t>
            </w:r>
          </w:p>
        </w:tc>
        <w:tc>
          <w:tcPr>
            <w:tcW w:w="743" w:type="dxa"/>
          </w:tcPr>
          <w:p w:rsidR="00320A4E" w:rsidRDefault="00320A4E" w:rsidP="000D139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MCO</w:t>
            </w:r>
          </w:p>
        </w:tc>
        <w:tc>
          <w:tcPr>
            <w:tcW w:w="709" w:type="dxa"/>
          </w:tcPr>
          <w:p w:rsidR="00320A4E" w:rsidRDefault="00320A4E" w:rsidP="000D139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HAD</w:t>
            </w:r>
          </w:p>
        </w:tc>
        <w:tc>
          <w:tcPr>
            <w:tcW w:w="675" w:type="dxa"/>
          </w:tcPr>
          <w:p w:rsidR="00320A4E" w:rsidRDefault="00320A4E" w:rsidP="000D139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SSR</w:t>
            </w:r>
          </w:p>
        </w:tc>
        <w:tc>
          <w:tcPr>
            <w:tcW w:w="1417" w:type="dxa"/>
          </w:tcPr>
          <w:p w:rsidR="00320A4E" w:rsidRDefault="00320A4E" w:rsidP="000D139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Psychiatrie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320A4E" w:rsidRPr="000D1399" w:rsidRDefault="00320A4E" w:rsidP="000D139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399">
              <w:rPr>
                <w:rFonts w:ascii="Arial" w:hAnsi="Arial" w:cs="Arial"/>
                <w:b/>
                <w:sz w:val="20"/>
                <w:szCs w:val="20"/>
              </w:rPr>
              <w:t>Année</w:t>
            </w:r>
            <w:r w:rsidR="000D1399" w:rsidRPr="000D139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0D1399">
              <w:rPr>
                <w:rFonts w:ascii="Arial" w:hAnsi="Arial" w:cs="Arial"/>
                <w:b/>
                <w:sz w:val="20"/>
                <w:szCs w:val="20"/>
              </w:rPr>
              <w:t>s)</w:t>
            </w:r>
            <w:r w:rsidR="000D1399" w:rsidRPr="000D1399">
              <w:rPr>
                <w:rFonts w:ascii="Arial" w:hAnsi="Arial" w:cs="Arial"/>
                <w:b/>
                <w:sz w:val="20"/>
                <w:szCs w:val="20"/>
              </w:rPr>
              <w:t xml:space="preserve"> PMSI concernée(s)</w:t>
            </w:r>
          </w:p>
        </w:tc>
      </w:tr>
      <w:tr w:rsidR="00320A4E" w:rsidRPr="00695489" w:rsidTr="000D1399">
        <w:trPr>
          <w:trHeight w:val="712"/>
        </w:trPr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</w:tr>
      <w:tr w:rsidR="00320A4E" w:rsidRPr="00695489" w:rsidTr="000D1399"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</w:tr>
      <w:tr w:rsidR="00320A4E" w:rsidRPr="00695489" w:rsidTr="000D1399"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0A4E" w:rsidRPr="00695489" w:rsidTr="000D1399"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0A4E" w:rsidRPr="00695489" w:rsidTr="000D1399"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0A4E" w:rsidRPr="00695489" w:rsidTr="000D1399"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0A4E" w:rsidRPr="00695489" w:rsidTr="000D1399"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0A4E" w:rsidRPr="00695489" w:rsidTr="000D1399"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0A4E" w:rsidRPr="00695489" w:rsidTr="000D1399"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0A4E" w:rsidRPr="00695489" w:rsidTr="000D1399"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0A4E" w:rsidRPr="00695489" w:rsidTr="000D1399"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0A4E" w:rsidRPr="00695489" w:rsidTr="000D1399"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0A4E" w:rsidRPr="00695489" w:rsidTr="000D1399">
        <w:tc>
          <w:tcPr>
            <w:tcW w:w="212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:rsidR="00320A4E" w:rsidRPr="00695489" w:rsidRDefault="00320A4E" w:rsidP="000D1399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CA71C7" w:rsidRPr="00997842" w:rsidRDefault="00CA71C7" w:rsidP="00CA71C7">
      <w:pPr>
        <w:ind w:left="720"/>
        <w:rPr>
          <w:rFonts w:ascii="Arial" w:hAnsi="Arial" w:cs="Arial"/>
          <w:b/>
          <w:sz w:val="26"/>
          <w:szCs w:val="26"/>
        </w:rPr>
      </w:pPr>
    </w:p>
    <w:p w:rsidR="00CA71C7" w:rsidRPr="00997842" w:rsidRDefault="00CA71C7" w:rsidP="00CA71C7">
      <w:pPr>
        <w:ind w:left="360"/>
        <w:jc w:val="center"/>
        <w:rPr>
          <w:rFonts w:ascii="Arial" w:hAnsi="Arial" w:cs="Arial"/>
          <w:sz w:val="26"/>
          <w:szCs w:val="26"/>
        </w:rPr>
      </w:pPr>
    </w:p>
    <w:p w:rsidR="00CA71C7" w:rsidRPr="00695489" w:rsidRDefault="00CA71C7" w:rsidP="00D10196">
      <w:pPr>
        <w:pStyle w:val="Titre2"/>
        <w:jc w:val="both"/>
        <w:rPr>
          <w:rFonts w:ascii="Arial" w:hAnsi="Arial" w:cs="Arial"/>
          <w:bCs/>
          <w:color w:val="000000"/>
          <w:sz w:val="28"/>
          <w:szCs w:val="20"/>
        </w:rPr>
      </w:pPr>
    </w:p>
    <w:p w:rsidR="00CA71C7" w:rsidRDefault="00CA71C7">
      <w:r>
        <w:tab/>
      </w:r>
      <w:r>
        <w:tab/>
      </w:r>
      <w:bookmarkStart w:id="1" w:name="_Toc317760064"/>
      <w:bookmarkStart w:id="2" w:name="_Toc391566207"/>
      <w:r>
        <w:t xml:space="preserve">     </w:t>
      </w:r>
      <w:bookmarkEnd w:id="1"/>
      <w:bookmarkEnd w:id="2"/>
    </w:p>
    <w:p w:rsidR="00D10196" w:rsidRPr="00695489" w:rsidRDefault="00D10196" w:rsidP="00B95E60">
      <w:pPr>
        <w:ind w:left="-284"/>
        <w:jc w:val="both"/>
        <w:rPr>
          <w:rFonts w:ascii="Arial" w:hAnsi="Arial"/>
        </w:rPr>
      </w:pPr>
      <w:r w:rsidRPr="006B2643">
        <w:rPr>
          <w:rFonts w:ascii="Arial" w:hAnsi="Arial"/>
        </w:rPr>
        <w:t xml:space="preserve">Fait à </w:t>
      </w:r>
      <w:r>
        <w:rPr>
          <w:rFonts w:ascii="Arial" w:hAnsi="Arial"/>
        </w:rPr>
        <w:t>Lyon</w:t>
      </w:r>
      <w:r w:rsidRPr="006B2643">
        <w:rPr>
          <w:rFonts w:ascii="Arial" w:hAnsi="Arial"/>
        </w:rPr>
        <w:t>, en deux exemplaires originaux, le</w:t>
      </w:r>
      <w:r w:rsidRPr="00695489">
        <w:rPr>
          <w:rFonts w:ascii="Arial" w:hAnsi="Arial"/>
        </w:rPr>
        <w:t xml:space="preserve"> </w:t>
      </w:r>
    </w:p>
    <w:p w:rsidR="00D10196" w:rsidRPr="00695489" w:rsidRDefault="00D10196" w:rsidP="00B95E60">
      <w:pPr>
        <w:ind w:left="-284"/>
        <w:jc w:val="both"/>
        <w:rPr>
          <w:rFonts w:ascii="Arial" w:hAnsi="Arial"/>
        </w:rPr>
      </w:pPr>
    </w:p>
    <w:p w:rsidR="00D10196" w:rsidRPr="00695489" w:rsidRDefault="00D10196" w:rsidP="00B95E60">
      <w:pPr>
        <w:ind w:left="-284"/>
        <w:jc w:val="both"/>
        <w:rPr>
          <w:rFonts w:ascii="Arial" w:hAnsi="Arial"/>
        </w:rPr>
      </w:pPr>
    </w:p>
    <w:p w:rsidR="00D10196" w:rsidRPr="009C62DA" w:rsidRDefault="00D10196" w:rsidP="00B95E60">
      <w:pPr>
        <w:ind w:left="-284"/>
        <w:rPr>
          <w:rFonts w:ascii="Arial" w:hAnsi="Arial"/>
          <w:sz w:val="20"/>
          <w:szCs w:val="20"/>
        </w:rPr>
      </w:pPr>
      <w:r w:rsidRPr="009C62DA">
        <w:rPr>
          <w:rFonts w:ascii="Arial" w:hAnsi="Arial"/>
          <w:sz w:val="20"/>
          <w:szCs w:val="20"/>
        </w:rPr>
        <w:t>« Le représentant du Responsable de traitement »</w:t>
      </w:r>
      <w:r w:rsidR="00B95E60">
        <w:rPr>
          <w:rFonts w:ascii="Arial" w:hAnsi="Arial"/>
          <w:sz w:val="20"/>
          <w:szCs w:val="20"/>
        </w:rPr>
        <w:t>,</w:t>
      </w:r>
      <w:r w:rsidR="00B95E60">
        <w:rPr>
          <w:rFonts w:ascii="Arial" w:hAnsi="Arial"/>
          <w:sz w:val="20"/>
          <w:szCs w:val="20"/>
        </w:rPr>
        <w:tab/>
      </w:r>
      <w:r w:rsidR="00B95E60">
        <w:rPr>
          <w:rFonts w:ascii="Arial" w:hAnsi="Arial"/>
          <w:sz w:val="20"/>
          <w:szCs w:val="20"/>
        </w:rPr>
        <w:tab/>
      </w:r>
      <w:r w:rsidR="00B95E60">
        <w:rPr>
          <w:rFonts w:ascii="Arial" w:hAnsi="Arial"/>
          <w:sz w:val="20"/>
          <w:szCs w:val="20"/>
        </w:rPr>
        <w:tab/>
      </w:r>
      <w:r w:rsidR="009C62DA">
        <w:rPr>
          <w:rFonts w:ascii="Arial" w:hAnsi="Arial"/>
          <w:sz w:val="20"/>
          <w:szCs w:val="20"/>
        </w:rPr>
        <w:t>« </w:t>
      </w:r>
      <w:r w:rsidR="00B95E60">
        <w:rPr>
          <w:rFonts w:ascii="Arial" w:hAnsi="Arial"/>
          <w:sz w:val="20"/>
          <w:szCs w:val="20"/>
        </w:rPr>
        <w:t>l</w:t>
      </w:r>
      <w:r w:rsidR="009C62DA">
        <w:rPr>
          <w:rFonts w:ascii="Arial" w:hAnsi="Arial"/>
          <w:sz w:val="20"/>
          <w:szCs w:val="20"/>
        </w:rPr>
        <w:t>e directeur général de l’ATIH »</w:t>
      </w:r>
      <w:r w:rsidRPr="009C62DA">
        <w:rPr>
          <w:rFonts w:ascii="Arial" w:hAnsi="Arial"/>
          <w:sz w:val="20"/>
          <w:szCs w:val="20"/>
        </w:rPr>
        <w:tab/>
      </w:r>
      <w:r w:rsidRPr="009C62DA">
        <w:rPr>
          <w:rFonts w:ascii="Arial" w:hAnsi="Arial"/>
          <w:sz w:val="20"/>
          <w:szCs w:val="20"/>
        </w:rPr>
        <w:tab/>
      </w:r>
      <w:r w:rsidRPr="009C62DA">
        <w:rPr>
          <w:rFonts w:ascii="Arial" w:hAnsi="Arial"/>
          <w:sz w:val="20"/>
          <w:szCs w:val="20"/>
        </w:rPr>
        <w:tab/>
      </w:r>
      <w:r w:rsidRPr="009C62DA">
        <w:rPr>
          <w:rFonts w:ascii="Arial" w:hAnsi="Arial"/>
          <w:sz w:val="20"/>
          <w:szCs w:val="20"/>
        </w:rPr>
        <w:tab/>
        <w:t xml:space="preserve"> </w:t>
      </w:r>
    </w:p>
    <w:p w:rsidR="00D10196" w:rsidRPr="00A26EE3" w:rsidRDefault="00D10196" w:rsidP="00B95E60">
      <w:pPr>
        <w:ind w:left="-284"/>
        <w:jc w:val="both"/>
        <w:rPr>
          <w:rFonts w:ascii="Arial" w:hAnsi="Arial"/>
        </w:rPr>
      </w:pPr>
    </w:p>
    <w:p w:rsidR="00D10196" w:rsidRPr="00A26EE3" w:rsidRDefault="00D10196" w:rsidP="00B95E60">
      <w:pPr>
        <w:ind w:left="-284"/>
        <w:jc w:val="both"/>
        <w:rPr>
          <w:rFonts w:ascii="Arial" w:hAnsi="Arial"/>
        </w:rPr>
      </w:pPr>
    </w:p>
    <w:p w:rsidR="00CA71C7" w:rsidRPr="00B95E60" w:rsidRDefault="00D10196" w:rsidP="00B95E60">
      <w:pPr>
        <w:ind w:left="-284"/>
        <w:rPr>
          <w:rFonts w:ascii="Arial" w:hAnsi="Arial"/>
        </w:rPr>
      </w:pPr>
      <w:r w:rsidRPr="00A26EE3">
        <w:rPr>
          <w:rFonts w:ascii="Arial" w:hAnsi="Arial"/>
        </w:rPr>
        <w:t>« Nom du représentant »</w:t>
      </w:r>
      <w:r w:rsidR="00B95E60">
        <w:rPr>
          <w:rFonts w:ascii="Arial" w:hAnsi="Arial"/>
        </w:rPr>
        <w:tab/>
      </w:r>
      <w:r w:rsidR="00B95E60">
        <w:rPr>
          <w:rFonts w:ascii="Arial" w:hAnsi="Arial"/>
        </w:rPr>
        <w:tab/>
      </w:r>
      <w:r w:rsidR="00B95E60">
        <w:rPr>
          <w:rFonts w:ascii="Arial" w:hAnsi="Arial"/>
        </w:rPr>
        <w:tab/>
      </w:r>
      <w:r w:rsidR="00B95E60">
        <w:rPr>
          <w:rFonts w:ascii="Arial" w:hAnsi="Arial"/>
        </w:rPr>
        <w:tab/>
      </w:r>
      <w:r w:rsidR="00B95E60">
        <w:rPr>
          <w:rFonts w:ascii="Arial" w:hAnsi="Arial"/>
        </w:rPr>
        <w:tab/>
      </w:r>
      <w:r w:rsidR="007806D3" w:rsidRPr="00B95E60">
        <w:rPr>
          <w:rFonts w:ascii="Arial" w:hAnsi="Arial"/>
        </w:rPr>
        <w:t xml:space="preserve">Monsieur Housseyni </w:t>
      </w:r>
      <w:proofErr w:type="spellStart"/>
      <w:r w:rsidR="007806D3" w:rsidRPr="00B95E60">
        <w:rPr>
          <w:rFonts w:ascii="Arial" w:hAnsi="Arial"/>
        </w:rPr>
        <w:t>Holla</w:t>
      </w:r>
      <w:proofErr w:type="spellEnd"/>
    </w:p>
    <w:sectPr w:rsidR="00CA71C7" w:rsidRPr="00B9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934B5"/>
    <w:multiLevelType w:val="hybridMultilevel"/>
    <w:tmpl w:val="98D2286C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C7"/>
    <w:rsid w:val="0008318E"/>
    <w:rsid w:val="000D1399"/>
    <w:rsid w:val="0020179A"/>
    <w:rsid w:val="00320A4E"/>
    <w:rsid w:val="0070654A"/>
    <w:rsid w:val="00712182"/>
    <w:rsid w:val="007806D3"/>
    <w:rsid w:val="00966A07"/>
    <w:rsid w:val="009C62DA"/>
    <w:rsid w:val="00A26EE3"/>
    <w:rsid w:val="00AC0D41"/>
    <w:rsid w:val="00B95E60"/>
    <w:rsid w:val="00CA71C7"/>
    <w:rsid w:val="00D10196"/>
    <w:rsid w:val="00EF7922"/>
    <w:rsid w:val="00FA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2950"/>
  <w15:chartTrackingRefBased/>
  <w15:docId w15:val="{C471E08F-17DA-46F9-A7FE-FE294233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CA71C7"/>
    <w:pPr>
      <w:widowControl w:val="0"/>
      <w:spacing w:before="54" w:after="0" w:line="240" w:lineRule="auto"/>
      <w:ind w:left="421"/>
      <w:outlineLvl w:val="0"/>
    </w:pPr>
    <w:rPr>
      <w:rFonts w:ascii="Arial" w:eastAsia="Arial" w:hAnsi="Arial"/>
      <w:b/>
      <w:bCs/>
      <w:sz w:val="36"/>
      <w:szCs w:val="36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7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CA71C7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CA71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formatHTML">
    <w:name w:val="HTML Preformatted"/>
    <w:basedOn w:val="Normal"/>
    <w:link w:val="PrformatHTMLCar"/>
    <w:rsid w:val="00CA71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CA71C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66A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20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ATIH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BOURGOIN</dc:creator>
  <cp:keywords/>
  <dc:description/>
  <cp:lastModifiedBy>Messaouda SASSI</cp:lastModifiedBy>
  <cp:revision>2</cp:revision>
  <dcterms:created xsi:type="dcterms:W3CDTF">2021-10-13T15:24:00Z</dcterms:created>
  <dcterms:modified xsi:type="dcterms:W3CDTF">2021-10-13T15:24:00Z</dcterms:modified>
</cp:coreProperties>
</file>